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3E2758" w:rsidTr="003E2758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3E2758" w:rsidRDefault="003E2758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3E2758" w:rsidRDefault="003E2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3E2758" w:rsidRDefault="003E275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3E2758" w:rsidRDefault="003E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3E2758" w:rsidRDefault="003E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3E2758" w:rsidRDefault="003E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3E2758" w:rsidRDefault="003E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3E2758" w:rsidRDefault="003E275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3E2758" w:rsidRDefault="003E275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3E2758" w:rsidRDefault="003E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3E2758" w:rsidTr="003E2758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E2758" w:rsidRDefault="003E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E2758" w:rsidRDefault="003E275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3E2758" w:rsidRDefault="003E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E2758" w:rsidRDefault="003E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E2758" w:rsidRDefault="003E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3E2758" w:rsidRDefault="003E275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3E2758" w:rsidRDefault="003E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3E2758" w:rsidRDefault="003E2758" w:rsidP="003E2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E2758" w:rsidRDefault="003E2758" w:rsidP="003E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 марта 2021 года № 15</w:t>
      </w:r>
    </w:p>
    <w:p w:rsidR="003E2758" w:rsidRDefault="003E2758" w:rsidP="003E2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2758" w:rsidRDefault="003E2758" w:rsidP="003E2758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определения цены продажи земельных участков, находящихся в собственности </w:t>
      </w: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</w:t>
      </w:r>
    </w:p>
    <w:p w:rsidR="003E2758" w:rsidRDefault="003E2758" w:rsidP="003E2758">
      <w:pPr>
        <w:pStyle w:val="3"/>
        <w:jc w:val="center"/>
        <w:rPr>
          <w:b/>
          <w:szCs w:val="28"/>
        </w:rPr>
      </w:pP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3E2758" w:rsidRDefault="003E2758" w:rsidP="003E2758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3E2758" w:rsidRDefault="003E2758" w:rsidP="003E2758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39.4 Земельного кодекса Российской Федерации, Федеральным законом «О введении в действие Земельного кодекса Российской Федерации», </w:t>
      </w:r>
      <w:proofErr w:type="spellStart"/>
      <w:r>
        <w:rPr>
          <w:sz w:val="28"/>
          <w:szCs w:val="28"/>
        </w:rPr>
        <w:t>Шиньшинская</w:t>
      </w:r>
      <w:proofErr w:type="spellEnd"/>
      <w:r>
        <w:rPr>
          <w:sz w:val="28"/>
          <w:szCs w:val="28"/>
        </w:rPr>
        <w:t xml:space="preserve"> сельская а</w:t>
      </w:r>
      <w:r>
        <w:rPr>
          <w:color w:val="000000"/>
          <w:sz w:val="28"/>
          <w:szCs w:val="28"/>
        </w:rPr>
        <w:t xml:space="preserve">дминистрация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E2758" w:rsidRDefault="003E2758" w:rsidP="003E2758">
      <w:pPr>
        <w:pStyle w:val="3"/>
        <w:ind w:firstLine="720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Утвердить прилагаемый Порядок определения цены продажи земельных участков, находящихся в собственности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поселения.</w:t>
      </w:r>
      <w:proofErr w:type="gramEnd"/>
    </w:p>
    <w:p w:rsidR="003E2758" w:rsidRDefault="003E2758" w:rsidP="003E2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  № 45 от 08.07.2015 г.</w:t>
      </w:r>
    </w:p>
    <w:p w:rsidR="003E2758" w:rsidRDefault="003E2758" w:rsidP="003E27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3.Настоящее постановление вступает со дня его обнародования.</w:t>
      </w:r>
    </w:p>
    <w:p w:rsidR="003E2758" w:rsidRDefault="003E2758" w:rsidP="003E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2758" w:rsidRDefault="003E2758" w:rsidP="003E2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>
        <w:rPr>
          <w:sz w:val="28"/>
          <w:szCs w:val="28"/>
        </w:rPr>
        <w:t>Шиньшинской</w:t>
      </w:r>
      <w:proofErr w:type="spellEnd"/>
    </w:p>
    <w:p w:rsidR="003E2758" w:rsidRDefault="003E2758" w:rsidP="003E275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сельской  администрации                               П.С.Иванова</w:t>
      </w:r>
    </w:p>
    <w:p w:rsidR="003E2758" w:rsidRDefault="003E2758" w:rsidP="003E2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постановлению 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Шиньшинской</w:t>
      </w:r>
      <w:proofErr w:type="spellEnd"/>
      <w:r>
        <w:rPr>
          <w:rFonts w:ascii="Times New Roman" w:hAnsi="Times New Roman" w:cs="Times New Roman"/>
          <w:sz w:val="20"/>
        </w:rPr>
        <w:t xml:space="preserve"> сельской администрации </w:t>
      </w:r>
    </w:p>
    <w:p w:rsidR="003E2758" w:rsidRDefault="004734E3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 10.03.</w:t>
      </w:r>
      <w:r w:rsidR="003E2758">
        <w:rPr>
          <w:rFonts w:ascii="Times New Roman" w:hAnsi="Times New Roman" w:cs="Times New Roman"/>
          <w:sz w:val="20"/>
        </w:rPr>
        <w:t xml:space="preserve">  2021 года №</w:t>
      </w:r>
      <w:r>
        <w:rPr>
          <w:rFonts w:ascii="Times New Roman" w:hAnsi="Times New Roman" w:cs="Times New Roman"/>
          <w:sz w:val="20"/>
        </w:rPr>
        <w:t xml:space="preserve"> 15</w:t>
      </w:r>
      <w:r w:rsidR="003E2758">
        <w:rPr>
          <w:rFonts w:ascii="Times New Roman" w:hAnsi="Times New Roman" w:cs="Times New Roman"/>
          <w:sz w:val="20"/>
        </w:rPr>
        <w:t xml:space="preserve">  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определения цены продажи земельных участков, </w:t>
      </w:r>
    </w:p>
    <w:p w:rsidR="003E2758" w:rsidRDefault="003E2758" w:rsidP="003E2758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 заключении договоров купли-продажи таких земельных участков без проведения торгов </w:t>
      </w:r>
    </w:p>
    <w:p w:rsidR="003E2758" w:rsidRDefault="003E2758" w:rsidP="003E2758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3 пункта 2 статьи 39.4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Республики Марий Эл от 27 февраля 2015 г. N 3-З «О регулировании земельных отношений в Республике Марий Эл».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определяется, если иное не установлено федеральными законами,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Марий Эл от 27 февраля 2015 г. N 3-З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«О регулировании земельных отношений в Республике Марий Эл», </w:t>
      </w:r>
      <w:hyperlink r:id="rId9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Марий Эл от 4 декабря 2003 г. N 48-З «О регулировании отношений в сфере оборота земель сельскохозяйственного назначения в Республике Марий Эл», цена продажи земельных участков, 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земельные участки), при заключении договоров купли-продажи таких земельных участков без проведения торгов.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>
        <w:rPr>
          <w:rFonts w:ascii="Times New Roman" w:hAnsi="Times New Roman" w:cs="Times New Roman"/>
          <w:sz w:val="28"/>
          <w:szCs w:val="28"/>
        </w:rPr>
        <w:t xml:space="preserve">3. При продаже земельных участков в случаях, указанных в </w:t>
      </w:r>
      <w:hyperlink r:id="rId10" w:anchor="P10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Порядку, цена земельных участков рассчитывается в процентах от кадастровой стоимости земельных участков в размере согласно </w:t>
      </w:r>
      <w:hyperlink r:id="rId11" w:anchor="P10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 с учетом коэффициента инфляции по следующей формуле: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цена земельного участка, рублей;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рублей;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процент от кадастровой стоимости земельного участка в соответствии с </w:t>
      </w:r>
      <w:hyperlink r:id="rId12" w:anchor="P10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инфляции.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инфляции (К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>)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362710" cy="401955"/>
            <wp:effectExtent l="0" t="0" r="0" b="0"/>
            <wp:docPr id="2" name="Рисунок 4" descr="base_23758_51572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58_51572_3276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ежегодный коэффициент инфляции;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477520" cy="401955"/>
            <wp:effectExtent l="19050" t="0" r="0" b="0"/>
            <wp:docPr id="3" name="Рисунок 5" descr="base_23758_51572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58_51572_327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произведение ежегодных коэффициентов инфляции;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очередной финансовый год,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категории;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 - текущий финансовый год;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 инфляции на текущий финансовый год.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Ежегодный коэффициент инфляции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на основании годовых уровней инфляции, установленных федеральными законами о федеральном бюджете на очередной финансовый год и на плановый период,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категории, по год, предшествующий текущему (в редакции федеральных законов, действующих на 31 декабря очередного финансового года), по формуле:</w:t>
      </w:r>
      <w:proofErr w:type="gramEnd"/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1 +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100,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редакции федерального закона, действующего на 31 декабря очередного финансового года).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инфляции на текущий финансовый год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 по формуле: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+ У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>
        <w:rPr>
          <w:rFonts w:ascii="Times New Roman" w:hAnsi="Times New Roman" w:cs="Times New Roman"/>
          <w:sz w:val="28"/>
          <w:szCs w:val="28"/>
        </w:rPr>
        <w:t xml:space="preserve"> / 100,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>
        <w:rPr>
          <w:rFonts w:ascii="Times New Roman" w:hAnsi="Times New Roman" w:cs="Times New Roman"/>
          <w:sz w:val="28"/>
          <w:szCs w:val="28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3E2758" w:rsidRDefault="003E275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цена земельного участка, рассчитанная по формуле, указанной в </w:t>
      </w:r>
      <w:hyperlink r:id="rId15" w:anchor="P5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кадастровую стоимость земельного участка, цена земельного участка определяется в размере, равном кадастровой стоимости земельного участка.</w:t>
      </w:r>
    </w:p>
    <w:p w:rsidR="003E2758" w:rsidRDefault="003E7698" w:rsidP="003E27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E27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3E2758">
        <w:rPr>
          <w:rFonts w:ascii="Times New Roman" w:hAnsi="Times New Roman" w:cs="Times New Roman"/>
          <w:sz w:val="28"/>
          <w:szCs w:val="28"/>
        </w:rPr>
        <w:t>. Расчет цены продажи земельных участков указывается в договорах купли-продажи земельных участков.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определения цены продажи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земельных участков, находящихся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собственности </w:t>
      </w:r>
      <w:proofErr w:type="spellStart"/>
      <w:r>
        <w:rPr>
          <w:rFonts w:ascii="Times New Roman" w:hAnsi="Times New Roman" w:cs="Times New Roman"/>
          <w:sz w:val="20"/>
        </w:rPr>
        <w:t>Шиньшинского</w:t>
      </w:r>
      <w:proofErr w:type="spellEnd"/>
      <w:r>
        <w:rPr>
          <w:rFonts w:ascii="Times New Roman" w:hAnsi="Times New Roman" w:cs="Times New Roman"/>
          <w:sz w:val="20"/>
        </w:rPr>
        <w:t xml:space="preserve"> сельского поселения,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 заключении договоров купли-продажи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таких земельных участков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без проведения торгов</w:t>
      </w: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E2758" w:rsidRDefault="003E2758" w:rsidP="003E275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E2758" w:rsidRDefault="003E2758" w:rsidP="003E2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>
        <w:rPr>
          <w:rFonts w:ascii="Times New Roman" w:hAnsi="Times New Roman" w:cs="Times New Roman"/>
          <w:sz w:val="28"/>
          <w:szCs w:val="28"/>
        </w:rPr>
        <w:t xml:space="preserve">Случаи продажи земельных участков без проведения торгов и размеры процентов от кадастровой стоимости земельных участков, применяемые для расчета цены продажи земельных участков </w:t>
      </w:r>
    </w:p>
    <w:p w:rsidR="003E2758" w:rsidRDefault="003E2758" w:rsidP="003E27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9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6631"/>
        <w:gridCol w:w="1870"/>
      </w:tblGrid>
      <w:tr w:rsidR="003E2758" w:rsidTr="003E2758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758" w:rsidRDefault="003E27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продажи земельных участков без проведения торгов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процента</w:t>
            </w:r>
          </w:p>
        </w:tc>
      </w:tr>
      <w:tr w:rsidR="003E2758" w:rsidTr="003E2758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2758" w:rsidTr="003E2758"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      </w:r>
            <w:hyperlink r:id="rId17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заключен договор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освоении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территории, если иное не предусмотрено </w:t>
            </w:r>
            <w:hyperlink r:id="rId18" w:anchor="P137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позициями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9" w:anchor="P144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в целях: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758" w:rsidRDefault="003E27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инфраструктуры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застройки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предпринимательства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деятельности), если иное не предусмотрено позицией 1.4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возведения объектов капитального строительства в рамках реализации инвестиционных соглашений, заключенных Правительством Республики Марий Эл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инвесторами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7"/>
            <w:bookmarkEnd w:id="4"/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E2758" w:rsidRDefault="003E275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44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на которых расположены здания, сооружения, собственникам таких зданий, сооружений либо помещений в них в случаях, предусмотренных </w:t>
            </w:r>
            <w:hyperlink r:id="rId20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статьей 39.20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      </w:r>
            <w:hyperlink r:id="rId21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пункте 2 статьи 39.9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отсутствия у уполномоченного органа информации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выявленных в рамках государственного земельного надзора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неустраненных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нарушениях законодательства Российской Федерации при использовании такого земельного участка 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истечения срока указанного договора аренды земельного участка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гражданам для индивидуального жилищного строительства, ведения личного подсобного хозяйства в границах населенного пункта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со </w:t>
            </w:r>
            <w:hyperlink r:id="rId22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статьей 39.18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3E2758" w:rsidTr="003E2758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 w:rsidP="003E2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гражданам для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hyperlink r:id="rId23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статьей 39.18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758" w:rsidRDefault="003E27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E2758" w:rsidRDefault="003E2758" w:rsidP="003E2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758" w:rsidRDefault="003E2758" w:rsidP="003E2758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CF3535" w:rsidRDefault="00CF3535"/>
    <w:sectPr w:rsidR="00CF3535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E2758"/>
    <w:rsid w:val="003E2758"/>
    <w:rsid w:val="003E7698"/>
    <w:rsid w:val="004734E3"/>
    <w:rsid w:val="00A37823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27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75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2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2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E27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E2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E2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E27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7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1DF1BBA58121F14B07FB83E2C00FB9FA5977CFB92C06084CFDE0DF4E698E07CEFDEA99E99B2C8E998896310EF37C5cD44F" TargetMode="External"/><Relationship Id="rId13" Type="http://schemas.openxmlformats.org/officeDocument/2006/relationships/image" Target="media/image2.wmf"/><Relationship Id="rId18" Type="http://schemas.openxmlformats.org/officeDocument/2006/relationships/hyperlink" Target="file:///C:/Users/user/Desktop/&#1084;&#1086;&#1080;%20&#1076;&#1086;&#1082;&#1091;&#1084;&#1077;&#1085;&#1090;&#1099;/&#1055;&#1056;&#1054;&#1045;&#1050;&#1058;&#1067;/2021/&#8470;%202%20&#1086;&#1090;%2010.02.21.docx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51DF1BBA58121F14B061B528405CF69AA8CC73FC9CC83FDE908550A3EF92B73BA087FDDCCFB49DBFC2DD6F0FEA29C6D56FA6D912c148F" TargetMode="External"/><Relationship Id="rId7" Type="http://schemas.openxmlformats.org/officeDocument/2006/relationships/hyperlink" Target="consultantplus://offline/ref=2051DF1BBA58121F14B07FB83E2C00FB9FA5977CFB92C06084CFDE0DF4E698E07CEFDEBB9EC1BEC9EE87886205B96683817CA5DE0E19AB753C89DDcC43F" TargetMode="External"/><Relationship Id="rId12" Type="http://schemas.openxmlformats.org/officeDocument/2006/relationships/hyperlink" Target="file:///C:/Users/user/Desktop/&#1084;&#1086;&#1080;%20&#1076;&#1086;&#1082;&#1091;&#1084;&#1077;&#1085;&#1090;&#1099;/&#1055;&#1056;&#1054;&#1045;&#1050;&#1058;&#1067;/2021/&#8470;%202%20&#1086;&#1090;%2010.02.21.docx" TargetMode="External"/><Relationship Id="rId17" Type="http://schemas.openxmlformats.org/officeDocument/2006/relationships/hyperlink" Target="consultantplus://offline/ref=2051DF1BBA58121F14B061B528405CF69AABCE73F795C83FDE908550A3EF92B729A0DFF5DBCBA1C8EF988A620CcE4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51DF1BBA58121F14B07FB83E2C00FB9FA5977CFA9DC66F83CFDE0DF4E698E07CEFDEBB9EC1BEC9EE868B6A05B96683817CA5DE0E19AB753C89DDcC43F" TargetMode="External"/><Relationship Id="rId20" Type="http://schemas.openxmlformats.org/officeDocument/2006/relationships/hyperlink" Target="consultantplus://offline/ref=2051DF1BBA58121F14B061B528405CF69AA8CC73FC9CC83FDE908550A3EF92B73BA087F0D2C8B49DBFC2DD6F0FEA29C6D56FA6D912c148F" TargetMode="External"/><Relationship Id="rId29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1DF1BBA58121F14B061B528405CF69AA8CC73FC9CC83FDE908550A3EF92B73BA087FCDFCDB49DBFC2DD6F0FEA29C6D56FA6D912c148F" TargetMode="External"/><Relationship Id="rId11" Type="http://schemas.openxmlformats.org/officeDocument/2006/relationships/hyperlink" Target="file:///C:/Users/user/Desktop/&#1084;&#1086;&#1080;%20&#1076;&#1086;&#1082;&#1091;&#1084;&#1077;&#1085;&#1090;&#1099;/&#1055;&#1056;&#1054;&#1045;&#1050;&#1058;&#1067;/2021/&#8470;%202%20&#1086;&#1090;%2010.02.21.docx" TargetMode="External"/><Relationship Id="rId24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hyperlink" Target="file:///C:/Users/user/Desktop/&#1084;&#1086;&#1080;%20&#1076;&#1086;&#1082;&#1091;&#1084;&#1077;&#1085;&#1090;&#1099;/&#1055;&#1056;&#1054;&#1045;&#1050;&#1058;&#1067;/2021/&#8470;%202%20&#1086;&#1090;%2010.02.21.docx" TargetMode="External"/><Relationship Id="rId23" Type="http://schemas.openxmlformats.org/officeDocument/2006/relationships/hyperlink" Target="consultantplus://offline/ref=2051DF1BBA58121F14B061B528405CF69AA8CC73FC9CC83FDE908550A3EF92B73BA087F0DFC4B49DBFC2DD6F0FEA29C6D56FA6D912c148F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file:///C:/Users/user/Desktop/&#1084;&#1086;&#1080;%20&#1076;&#1086;&#1082;&#1091;&#1084;&#1077;&#1085;&#1090;&#1099;/&#1055;&#1056;&#1054;&#1045;&#1050;&#1058;&#1067;/2021/&#8470;%202%20&#1086;&#1090;%2010.02.21.docx" TargetMode="External"/><Relationship Id="rId19" Type="http://schemas.openxmlformats.org/officeDocument/2006/relationships/hyperlink" Target="file:///C:/Users/user/Desktop/&#1084;&#1086;&#1080;%20&#1076;&#1086;&#1082;&#1091;&#1084;&#1077;&#1085;&#1090;&#1099;/&#1055;&#1056;&#1054;&#1045;&#1050;&#1058;&#1067;/2021/&#8470;%202%20&#1086;&#1090;%2010.02.21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051DF1BBA58121F14B07FB83E2C00FB9FA5977CFB96C2688ACFDE0DF4E698E07CEFDEA99E99B2C8E998896310EF37C5cD44F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2051DF1BBA58121F14B061B528405CF69AA8CC73FC9CC83FDE908550A3EF92B73BA087F0DFC4B49DBFC2DD6F0FEA29C6D56FA6D912c148F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утверждении Порядка определения цены продажи земельных участков, находящихся в собственности Шиньшинского сельского поселения,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Шиньшинского сельского поселения
</_x041e__x043f__x0438__x0441__x0430__x043d__x0438__x0435_>
    <_x2116__x0020__x0434__x043e__x043a__x0443__x043c__x0435__x043d__x0442__x0430_ xmlns="863b7f7b-da84-46a0-829e-ff86d1b7a783">15</_x2116__x0020__x0434__x043e__x043a__x0443__x043c__x0435__x043d__x0442__x0430_>
    <_x0414__x0430__x0442__x0430__x0020__x0434__x043e__x043a__x0443__x043c__x0435__x043d__x0442__x0430_ xmlns="863b7f7b-da84-46a0-829e-ff86d1b7a783">2021-03-09T21:00:00+00:00</_x0414__x0430__x0442__x0430__x0020__x0434__x043e__x043a__x0443__x043c__x0435__x043d__x0442__x0430_>
    <_dlc_DocId xmlns="57504d04-691e-4fc4-8f09-4f19fdbe90f6">XXJ7TYMEEKJ2-4367-821</_dlc_DocId>
    <_dlc_DocIdUrl xmlns="57504d04-691e-4fc4-8f09-4f19fdbe90f6">
      <Url>https://vip.gov.mari.ru/morki/shinsha/_layouts/DocIdRedir.aspx?ID=XXJ7TYMEEKJ2-4367-821</Url>
      <Description>XXJ7TYMEEKJ2-4367-821</Description>
    </_dlc_DocIdUrl>
  </documentManagement>
</p:properties>
</file>

<file path=customXml/itemProps1.xml><?xml version="1.0" encoding="utf-8"?>
<ds:datastoreItem xmlns:ds="http://schemas.openxmlformats.org/officeDocument/2006/customXml" ds:itemID="{377631E2-2D8D-4B65-90EF-F3F1AF8AE16A}"/>
</file>

<file path=customXml/itemProps2.xml><?xml version="1.0" encoding="utf-8"?>
<ds:datastoreItem xmlns:ds="http://schemas.openxmlformats.org/officeDocument/2006/customXml" ds:itemID="{1A26B636-56AA-4E40-90C9-7E51FFD0BA58}"/>
</file>

<file path=customXml/itemProps3.xml><?xml version="1.0" encoding="utf-8"?>
<ds:datastoreItem xmlns:ds="http://schemas.openxmlformats.org/officeDocument/2006/customXml" ds:itemID="{BB63C38E-98AD-450E-980F-51A64F39BA1A}"/>
</file>

<file path=customXml/itemProps4.xml><?xml version="1.0" encoding="utf-8"?>
<ds:datastoreItem xmlns:ds="http://schemas.openxmlformats.org/officeDocument/2006/customXml" ds:itemID="{AE5C45A3-06AF-4239-BCFA-9004E8E89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1732</Words>
  <Characters>9878</Characters>
  <Application>Microsoft Office Word</Application>
  <DocSecurity>0</DocSecurity>
  <Lines>82</Lines>
  <Paragraphs>23</Paragraphs>
  <ScaleCrop>false</ScaleCrop>
  <Company>Krokoz™ Inc.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 от 10.03.2021</dc:title>
  <dc:creator>user</dc:creator>
  <cp:lastModifiedBy>user</cp:lastModifiedBy>
  <cp:revision>4</cp:revision>
  <cp:lastPrinted>2021-03-11T11:03:00Z</cp:lastPrinted>
  <dcterms:created xsi:type="dcterms:W3CDTF">2021-03-10T12:01:00Z</dcterms:created>
  <dcterms:modified xsi:type="dcterms:W3CDTF">2021-03-11T11:03:00Z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5e28dbc2-d098-4498-aa5f-4bde4a4dbd08</vt:lpwstr>
  </property>
</Properties>
</file>